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05" w:rsidRPr="00233C34" w:rsidRDefault="00FF7171" w:rsidP="00FF7171">
      <w:pPr>
        <w:spacing w:before="120" w:after="120" w:line="240" w:lineRule="auto"/>
        <w:ind w:firstLine="709"/>
        <w:jc w:val="center"/>
        <w:rPr>
          <w:rFonts w:ascii="Goudy Old Style" w:hAnsi="Goudy Old Style" w:cs="Times New Roman"/>
          <w:b/>
          <w:sz w:val="28"/>
          <w:szCs w:val="28"/>
        </w:rPr>
      </w:pPr>
      <w:r w:rsidRPr="00233C34">
        <w:rPr>
          <w:rFonts w:ascii="Goudy Old Style" w:hAnsi="Goudy Old Style" w:cs="Times New Roman"/>
          <w:b/>
          <w:sz w:val="28"/>
          <w:szCs w:val="28"/>
        </w:rPr>
        <w:t>ENCUENTRO DEL EDAP</w:t>
      </w:r>
    </w:p>
    <w:p w:rsidR="00FF7171" w:rsidRPr="00233C34" w:rsidRDefault="00FF7171" w:rsidP="00233C34">
      <w:pPr>
        <w:spacing w:before="120" w:after="120" w:line="240" w:lineRule="auto"/>
        <w:ind w:firstLine="709"/>
        <w:jc w:val="center"/>
        <w:rPr>
          <w:rFonts w:ascii="Goudy Old Style" w:hAnsi="Goudy Old Style" w:cs="Times New Roman"/>
          <w:b/>
          <w:sz w:val="28"/>
          <w:szCs w:val="28"/>
        </w:rPr>
      </w:pPr>
      <w:r w:rsidRPr="00233C34">
        <w:rPr>
          <w:rFonts w:ascii="Goudy Old Style" w:hAnsi="Goudy Old Style" w:cs="Times New Roman"/>
          <w:b/>
          <w:sz w:val="28"/>
          <w:szCs w:val="28"/>
        </w:rPr>
        <w:t>FEBRERO 14 DE 2017</w:t>
      </w:r>
    </w:p>
    <w:p w:rsidR="00692A32" w:rsidRPr="00233C34" w:rsidRDefault="00692A32" w:rsidP="00FF7171">
      <w:pPr>
        <w:spacing w:before="120" w:after="120" w:line="240" w:lineRule="auto"/>
        <w:ind w:firstLine="709"/>
        <w:jc w:val="right"/>
        <w:rPr>
          <w:rFonts w:ascii="Goudy Old Style" w:hAnsi="Goudy Old Style" w:cs="Times New Roman"/>
          <w:sz w:val="28"/>
          <w:szCs w:val="28"/>
        </w:rPr>
      </w:pPr>
    </w:p>
    <w:p w:rsidR="00233C34" w:rsidRPr="00233C34" w:rsidRDefault="00233C34" w:rsidP="00FF7171">
      <w:pPr>
        <w:spacing w:before="120" w:after="120" w:line="240" w:lineRule="auto"/>
        <w:ind w:firstLine="709"/>
        <w:jc w:val="right"/>
        <w:rPr>
          <w:rFonts w:ascii="Goudy Old Style" w:hAnsi="Goudy Old Style" w:cs="Times New Roman"/>
          <w:sz w:val="28"/>
          <w:szCs w:val="28"/>
        </w:rPr>
      </w:pPr>
    </w:p>
    <w:p w:rsidR="00692A32" w:rsidRPr="00233C34" w:rsidRDefault="00233C34" w:rsidP="00692A32">
      <w:pPr>
        <w:spacing w:before="120" w:after="120" w:line="240" w:lineRule="auto"/>
        <w:ind w:firstLine="709"/>
        <w:jc w:val="center"/>
        <w:rPr>
          <w:rFonts w:ascii="Goudy Old Style" w:hAnsi="Goudy Old Style" w:cs="Times New Roman"/>
          <w:b/>
          <w:sz w:val="28"/>
          <w:szCs w:val="28"/>
        </w:rPr>
      </w:pPr>
      <w:r w:rsidRPr="00233C34">
        <w:rPr>
          <w:rFonts w:ascii="Goudy Old Style" w:hAnsi="Goudy Old Style" w:cs="Times New Roman"/>
          <w:b/>
          <w:sz w:val="28"/>
          <w:szCs w:val="28"/>
        </w:rPr>
        <w:t>“</w:t>
      </w:r>
      <w:r w:rsidR="00692A32" w:rsidRPr="00233C34">
        <w:rPr>
          <w:rFonts w:ascii="Goudy Old Style" w:hAnsi="Goudy Old Style" w:cs="Times New Roman"/>
          <w:b/>
          <w:sz w:val="28"/>
          <w:szCs w:val="28"/>
        </w:rPr>
        <w:t xml:space="preserve">SI </w:t>
      </w:r>
      <w:bookmarkStart w:id="0" w:name="_GoBack"/>
      <w:bookmarkEnd w:id="0"/>
      <w:r w:rsidR="00692A32" w:rsidRPr="00233C34">
        <w:rPr>
          <w:rFonts w:ascii="Goudy Old Style" w:hAnsi="Goudy Old Style" w:cs="Times New Roman"/>
          <w:b/>
          <w:sz w:val="28"/>
          <w:szCs w:val="28"/>
        </w:rPr>
        <w:t>EN JESÚS CREEMOS, EN EL HERMANO LO VEMOS</w:t>
      </w:r>
      <w:r w:rsidRPr="00233C34">
        <w:rPr>
          <w:rFonts w:ascii="Goudy Old Style" w:hAnsi="Goudy Old Style" w:cs="Times New Roman"/>
          <w:b/>
          <w:sz w:val="28"/>
          <w:szCs w:val="28"/>
        </w:rPr>
        <w:t>”</w:t>
      </w:r>
    </w:p>
    <w:p w:rsidR="00692A32" w:rsidRPr="00233C34" w:rsidRDefault="00692A32" w:rsidP="00FF7171">
      <w:pPr>
        <w:spacing w:before="120" w:after="120" w:line="240" w:lineRule="auto"/>
        <w:ind w:firstLine="709"/>
        <w:jc w:val="right"/>
        <w:rPr>
          <w:rFonts w:ascii="Goudy Old Style" w:hAnsi="Goudy Old Style" w:cs="Times New Roman"/>
          <w:b/>
          <w:sz w:val="28"/>
          <w:szCs w:val="28"/>
        </w:rPr>
      </w:pPr>
    </w:p>
    <w:p w:rsidR="00692A32" w:rsidRPr="00233C34" w:rsidRDefault="00692A32" w:rsidP="00FF7171">
      <w:pPr>
        <w:spacing w:before="120" w:after="120" w:line="240" w:lineRule="auto"/>
        <w:ind w:firstLine="709"/>
        <w:jc w:val="right"/>
        <w:rPr>
          <w:rFonts w:ascii="Goudy Old Style" w:hAnsi="Goudy Old Style" w:cs="Times New Roman"/>
          <w:b/>
          <w:sz w:val="28"/>
          <w:szCs w:val="28"/>
        </w:rPr>
      </w:pPr>
    </w:p>
    <w:p w:rsidR="00FF7171" w:rsidRPr="00233C34" w:rsidRDefault="00FF7171" w:rsidP="00FF7171">
      <w:pPr>
        <w:pStyle w:val="Prrafodelista"/>
        <w:numPr>
          <w:ilvl w:val="0"/>
          <w:numId w:val="1"/>
        </w:numPr>
        <w:spacing w:before="120" w:after="120" w:line="240" w:lineRule="auto"/>
        <w:jc w:val="both"/>
        <w:rPr>
          <w:rFonts w:ascii="Goudy Old Style" w:hAnsi="Goudy Old Style" w:cs="Times New Roman"/>
          <w:b/>
          <w:sz w:val="28"/>
          <w:szCs w:val="28"/>
        </w:rPr>
      </w:pPr>
      <w:r w:rsidRPr="00233C34">
        <w:rPr>
          <w:rFonts w:ascii="Goudy Old Style" w:hAnsi="Goudy Old Style" w:cs="Times New Roman"/>
          <w:b/>
          <w:sz w:val="28"/>
          <w:szCs w:val="28"/>
        </w:rPr>
        <w:t>Saludo del Señor Arzobispo</w:t>
      </w:r>
    </w:p>
    <w:p w:rsidR="00FF7171" w:rsidRPr="00233C34" w:rsidRDefault="00692A32" w:rsidP="00FF7171">
      <w:pPr>
        <w:pStyle w:val="Prrafodelista"/>
        <w:numPr>
          <w:ilvl w:val="0"/>
          <w:numId w:val="1"/>
        </w:numPr>
        <w:spacing w:before="120" w:after="120" w:line="240" w:lineRule="auto"/>
        <w:jc w:val="both"/>
        <w:rPr>
          <w:rFonts w:ascii="Goudy Old Style" w:hAnsi="Goudy Old Style" w:cs="Times New Roman"/>
          <w:b/>
          <w:sz w:val="28"/>
          <w:szCs w:val="28"/>
        </w:rPr>
      </w:pPr>
      <w:r w:rsidRPr="00233C34">
        <w:rPr>
          <w:rFonts w:ascii="Goudy Old Style" w:hAnsi="Goudy Old Style" w:cs="Times New Roman"/>
          <w:b/>
          <w:sz w:val="28"/>
          <w:szCs w:val="28"/>
        </w:rPr>
        <w:t>Nos conocemos</w:t>
      </w:r>
    </w:p>
    <w:p w:rsidR="00692A32" w:rsidRPr="00233C34" w:rsidRDefault="00692A32" w:rsidP="00FF7171">
      <w:pPr>
        <w:pStyle w:val="Prrafodelista"/>
        <w:numPr>
          <w:ilvl w:val="0"/>
          <w:numId w:val="1"/>
        </w:numPr>
        <w:spacing w:before="120" w:after="120" w:line="240" w:lineRule="auto"/>
        <w:jc w:val="both"/>
        <w:rPr>
          <w:rFonts w:ascii="Goudy Old Style" w:hAnsi="Goudy Old Style" w:cs="Times New Roman"/>
          <w:b/>
          <w:sz w:val="28"/>
          <w:szCs w:val="28"/>
        </w:rPr>
      </w:pPr>
      <w:r w:rsidRPr="00233C34">
        <w:rPr>
          <w:rFonts w:ascii="Goudy Old Style" w:hAnsi="Goudy Old Style" w:cs="Times New Roman"/>
          <w:b/>
          <w:sz w:val="28"/>
          <w:szCs w:val="28"/>
        </w:rPr>
        <w:t>Lectio Divina</w:t>
      </w:r>
    </w:p>
    <w:p w:rsidR="00692A32" w:rsidRPr="00233C34" w:rsidRDefault="00692A32" w:rsidP="00FF7171">
      <w:pPr>
        <w:pStyle w:val="Prrafodelista"/>
        <w:numPr>
          <w:ilvl w:val="0"/>
          <w:numId w:val="1"/>
        </w:numPr>
        <w:spacing w:before="120" w:after="120" w:line="240" w:lineRule="auto"/>
        <w:jc w:val="both"/>
        <w:rPr>
          <w:rFonts w:ascii="Goudy Old Style" w:hAnsi="Goudy Old Style" w:cs="Times New Roman"/>
          <w:b/>
          <w:sz w:val="28"/>
          <w:szCs w:val="28"/>
        </w:rPr>
      </w:pPr>
      <w:r w:rsidRPr="00233C34">
        <w:rPr>
          <w:rFonts w:ascii="Goudy Old Style" w:hAnsi="Goudy Old Style" w:cs="Times New Roman"/>
          <w:b/>
          <w:sz w:val="28"/>
          <w:szCs w:val="28"/>
        </w:rPr>
        <w:t>Vida Pastoral 2017</w:t>
      </w:r>
    </w:p>
    <w:p w:rsidR="00692A32" w:rsidRPr="00233C34" w:rsidRDefault="00692A32" w:rsidP="00FF7171">
      <w:pPr>
        <w:pStyle w:val="Prrafodelista"/>
        <w:numPr>
          <w:ilvl w:val="0"/>
          <w:numId w:val="1"/>
        </w:numPr>
        <w:spacing w:before="120" w:after="120" w:line="240" w:lineRule="auto"/>
        <w:jc w:val="both"/>
        <w:rPr>
          <w:rFonts w:ascii="Goudy Old Style" w:hAnsi="Goudy Old Style" w:cs="Times New Roman"/>
          <w:b/>
          <w:sz w:val="28"/>
          <w:szCs w:val="28"/>
        </w:rPr>
      </w:pPr>
      <w:r w:rsidRPr="00233C34">
        <w:rPr>
          <w:rFonts w:ascii="Goudy Old Style" w:hAnsi="Goudy Old Style" w:cs="Times New Roman"/>
          <w:b/>
          <w:sz w:val="28"/>
          <w:szCs w:val="28"/>
        </w:rPr>
        <w:t>Varios</w:t>
      </w:r>
    </w:p>
    <w:p w:rsidR="00FF7171" w:rsidRPr="008407D0" w:rsidRDefault="00FF7171" w:rsidP="00FF7171">
      <w:pPr>
        <w:spacing w:before="120" w:after="120" w:line="240" w:lineRule="auto"/>
        <w:ind w:firstLine="709"/>
        <w:jc w:val="both"/>
        <w:rPr>
          <w:rFonts w:ascii="Times New Roman" w:hAnsi="Times New Roman" w:cs="Times New Roman"/>
          <w:sz w:val="26"/>
          <w:szCs w:val="26"/>
        </w:rPr>
      </w:pPr>
    </w:p>
    <w:p w:rsidR="00692A32" w:rsidRPr="008407D0" w:rsidRDefault="00692A32">
      <w:pPr>
        <w:rPr>
          <w:rFonts w:ascii="Times New Roman" w:hAnsi="Times New Roman" w:cs="Times New Roman"/>
          <w:sz w:val="26"/>
          <w:szCs w:val="26"/>
        </w:rPr>
      </w:pPr>
      <w:r w:rsidRPr="008407D0">
        <w:rPr>
          <w:rFonts w:ascii="Times New Roman" w:hAnsi="Times New Roman" w:cs="Times New Roman"/>
          <w:sz w:val="26"/>
          <w:szCs w:val="26"/>
        </w:rPr>
        <w:br w:type="page"/>
      </w:r>
    </w:p>
    <w:p w:rsidR="003C0C60" w:rsidRPr="008407D0" w:rsidRDefault="003C0C60" w:rsidP="003C0C60">
      <w:pPr>
        <w:jc w:val="both"/>
      </w:pPr>
      <w:r w:rsidRPr="008407D0">
        <w:lastRenderedPageBreak/>
        <w:t>«Si se promueve la L</w:t>
      </w:r>
      <w:r w:rsidR="002D3348" w:rsidRPr="008407D0">
        <w:t>ectio divina con eficacia, estoy convencido de que producirá una nueva primavera espiritual en la Iglesia… La lectura asidua de la Sagrada Escritura acompañada por la oración permite ese íntimo diálogo en el que, a través de la lectura, se escucha a Dios que habla, y a través de la oración, se le responde con una confiada apertura del corazón… No hay que olvidar nunca que la Palabra de Dios es lámpara para nuestros pasos y luz en nuestro camino»</w:t>
      </w:r>
    </w:p>
    <w:p w:rsidR="002D3348" w:rsidRPr="008407D0" w:rsidRDefault="002D3348" w:rsidP="003C0C60">
      <w:r w:rsidRPr="008407D0">
        <w:t>Benedicto XVI, 16 septiembre 2005</w:t>
      </w:r>
    </w:p>
    <w:p w:rsidR="002D3348" w:rsidRPr="008407D0" w:rsidRDefault="002D3348" w:rsidP="00692A32">
      <w:pPr>
        <w:spacing w:before="120" w:after="120" w:line="240" w:lineRule="auto"/>
        <w:ind w:firstLine="709"/>
        <w:jc w:val="center"/>
        <w:rPr>
          <w:rFonts w:ascii="Times New Roman" w:hAnsi="Times New Roman" w:cs="Times New Roman"/>
          <w:sz w:val="26"/>
          <w:szCs w:val="26"/>
        </w:rPr>
      </w:pPr>
    </w:p>
    <w:p w:rsidR="00FF7171" w:rsidRPr="008407D0" w:rsidRDefault="00692A32" w:rsidP="00692A32">
      <w:pPr>
        <w:spacing w:before="120" w:after="120" w:line="240" w:lineRule="auto"/>
        <w:ind w:firstLine="709"/>
        <w:jc w:val="center"/>
        <w:rPr>
          <w:rFonts w:ascii="Times New Roman" w:hAnsi="Times New Roman" w:cs="Times New Roman"/>
          <w:sz w:val="26"/>
          <w:szCs w:val="26"/>
        </w:rPr>
      </w:pPr>
      <w:r w:rsidRPr="008407D0">
        <w:rPr>
          <w:rFonts w:ascii="Times New Roman" w:hAnsi="Times New Roman" w:cs="Times New Roman"/>
          <w:sz w:val="26"/>
          <w:szCs w:val="26"/>
        </w:rPr>
        <w:t>LECTIO DIVINA</w:t>
      </w:r>
    </w:p>
    <w:p w:rsidR="002D3348" w:rsidRPr="008407D0" w:rsidRDefault="002D3348" w:rsidP="00692A32">
      <w:pPr>
        <w:spacing w:before="120" w:after="120" w:line="240" w:lineRule="auto"/>
        <w:ind w:firstLine="709"/>
        <w:jc w:val="center"/>
        <w:rPr>
          <w:rFonts w:ascii="Times New Roman" w:hAnsi="Times New Roman" w:cs="Times New Roman"/>
          <w:sz w:val="26"/>
          <w:szCs w:val="26"/>
        </w:rPr>
      </w:pPr>
    </w:p>
    <w:p w:rsidR="002D3348" w:rsidRPr="008407D0" w:rsidRDefault="002D3348" w:rsidP="002D3348">
      <w:pPr>
        <w:spacing w:before="120" w:after="120" w:line="240" w:lineRule="auto"/>
        <w:ind w:firstLine="709"/>
        <w:jc w:val="both"/>
        <w:rPr>
          <w:rFonts w:ascii="Times New Roman" w:hAnsi="Times New Roman" w:cs="Times New Roman"/>
          <w:sz w:val="26"/>
          <w:szCs w:val="26"/>
        </w:rPr>
      </w:pPr>
      <w:r w:rsidRPr="008407D0">
        <w:rPr>
          <w:rStyle w:val="Textoennegrita"/>
          <w:rFonts w:ascii="Times New Roman" w:hAnsi="Times New Roman" w:cs="Times New Roman"/>
          <w:sz w:val="26"/>
          <w:szCs w:val="26"/>
          <w:shd w:val="clear" w:color="auto" w:fill="FFFFFF"/>
        </w:rPr>
        <w:t>Oración introductoria</w:t>
      </w:r>
    </w:p>
    <w:p w:rsidR="002D3348" w:rsidRPr="008407D0" w:rsidRDefault="002D3348" w:rsidP="002D3348">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shd w:val="clear" w:color="auto" w:fill="FFFFFF"/>
        </w:rPr>
        <w:t>Señor, me falta fe... para ser perseverante en mi oración, para amar mejor a los demás, para ser fiel a mi misión. Inicio mi oración haciendo silencio en mi corazón; no un silencio vacío, sino lleno de esperanza al estar ante ti, poniéndome humildemente ante tu presencia, con la seguridad que por el gran amor que me tienes, fortalecerás mi fe.</w:t>
      </w:r>
    </w:p>
    <w:p w:rsidR="002D3348" w:rsidRPr="008407D0" w:rsidRDefault="002D3348" w:rsidP="00692A32">
      <w:pPr>
        <w:spacing w:before="120" w:after="120" w:line="240" w:lineRule="auto"/>
        <w:ind w:firstLine="709"/>
        <w:jc w:val="center"/>
        <w:rPr>
          <w:rFonts w:ascii="Times New Roman" w:hAnsi="Times New Roman" w:cs="Times New Roman"/>
          <w:sz w:val="26"/>
          <w:szCs w:val="26"/>
        </w:rPr>
      </w:pPr>
    </w:p>
    <w:p w:rsidR="002D3348" w:rsidRPr="008407D0" w:rsidRDefault="002D3348"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Del santo Evangelio según Mateo 17,14-20</w:t>
      </w:r>
    </w:p>
    <w:p w:rsidR="00FF7171" w:rsidRPr="008407D0" w:rsidRDefault="002D3348"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 xml:space="preserve">Cuando llegaron donde la gente, se acercó a él un hombre que, arrodillándose ante él, le dijo: «Señor, ten piedad de mi hijo, porque es lunático y sufre mucho; pues muchas veces cae en el fuego y muchas en el agua. Se lo he presentado a tus discípulos, pero ellos no han podido curarle.» Jesús respondió: </w:t>
      </w:r>
      <w:proofErr w:type="gramStart"/>
      <w:r w:rsidRPr="008407D0">
        <w:rPr>
          <w:rFonts w:ascii="Times New Roman" w:hAnsi="Times New Roman" w:cs="Times New Roman"/>
          <w:sz w:val="26"/>
          <w:szCs w:val="26"/>
        </w:rPr>
        <w:t>«¡</w:t>
      </w:r>
      <w:proofErr w:type="gramEnd"/>
      <w:r w:rsidRPr="008407D0">
        <w:rPr>
          <w:rFonts w:ascii="Times New Roman" w:hAnsi="Times New Roman" w:cs="Times New Roman"/>
          <w:sz w:val="26"/>
          <w:szCs w:val="26"/>
        </w:rPr>
        <w:t>Oh generación incrédula y perversa! ¿Hasta cuándo estaré con vosotros? ¿Hasta cuándo habré de soportaros? ¡Traédmelo acá!» Jesús le increpó y el demonio salió de él; y quedó sano el niño desde aquel momento. Entonces los discípulos se acercaron a Jesús, en privado, y le dijeron: « ¿Por qué nosotros no pudimos expulsarle?» Díceles: «Por vuestra poca fe. Porque yo os aseguro: si tenéis fe como un grano de mostaza, diréis a este monte: “Desplázate de aquí allá”, y se desplazará, y nada os será imposible.»</w:t>
      </w:r>
    </w:p>
    <w:p w:rsidR="00692A32" w:rsidRPr="008407D0" w:rsidRDefault="00692A32" w:rsidP="00FF7171">
      <w:pPr>
        <w:spacing w:before="120" w:after="120" w:line="240" w:lineRule="auto"/>
        <w:ind w:firstLine="709"/>
        <w:jc w:val="both"/>
        <w:rPr>
          <w:rFonts w:ascii="Times New Roman" w:hAnsi="Times New Roman" w:cs="Times New Roman"/>
          <w:sz w:val="26"/>
          <w:szCs w:val="26"/>
        </w:rPr>
      </w:pPr>
    </w:p>
    <w:p w:rsidR="002D3348" w:rsidRPr="008407D0" w:rsidRDefault="002D3348" w:rsidP="002D3348">
      <w:pPr>
        <w:pStyle w:val="NormalWeb"/>
        <w:shd w:val="clear" w:color="auto" w:fill="FFFFFF"/>
        <w:spacing w:before="0" w:beforeAutospacing="0" w:after="0" w:afterAutospacing="0"/>
        <w:jc w:val="both"/>
        <w:rPr>
          <w:sz w:val="26"/>
          <w:szCs w:val="26"/>
        </w:rPr>
      </w:pPr>
      <w:r w:rsidRPr="008407D0">
        <w:rPr>
          <w:rStyle w:val="Textoennegrita"/>
          <w:sz w:val="26"/>
          <w:szCs w:val="26"/>
        </w:rPr>
        <w:t>Meditación del Papa Francisco</w:t>
      </w:r>
    </w:p>
    <w:p w:rsidR="002D3348" w:rsidRPr="008407D0" w:rsidRDefault="002D3348" w:rsidP="002D3348">
      <w:pPr>
        <w:pStyle w:val="NormalWeb"/>
        <w:shd w:val="clear" w:color="auto" w:fill="FFFFFF"/>
        <w:spacing w:before="0" w:beforeAutospacing="0" w:after="0" w:afterAutospacing="0"/>
        <w:jc w:val="both"/>
        <w:rPr>
          <w:sz w:val="26"/>
          <w:szCs w:val="26"/>
        </w:rPr>
      </w:pPr>
      <w:r w:rsidRPr="008407D0">
        <w:rPr>
          <w:sz w:val="26"/>
          <w:szCs w:val="26"/>
        </w:rPr>
        <w:t>La liturgia del día presenta el pasaje del evangelio en el que los discípulos no pueden curar a un niño; debe intervenir el mismo Jesús que se queja de la falta de fe de los presentes; y al padre del niño que pide ayuda le dice que todo es posible para el que cree.</w:t>
      </w:r>
    </w:p>
    <w:p w:rsidR="002D3348" w:rsidRPr="008407D0" w:rsidRDefault="002D3348" w:rsidP="002D3348">
      <w:pPr>
        <w:pStyle w:val="NormalWeb"/>
        <w:shd w:val="clear" w:color="auto" w:fill="FFFFFF"/>
        <w:spacing w:before="0" w:beforeAutospacing="0" w:after="0" w:afterAutospacing="0"/>
        <w:jc w:val="both"/>
        <w:rPr>
          <w:sz w:val="26"/>
          <w:szCs w:val="26"/>
        </w:rPr>
      </w:pPr>
      <w:r w:rsidRPr="008407D0">
        <w:rPr>
          <w:sz w:val="26"/>
          <w:szCs w:val="26"/>
        </w:rPr>
        <w:t>Los que quieren amar a Jesús, a menudo no arriesgan demasiado en la fe y no se confían totalmente a Él. Pero ¿por qué esta falta de fe? Creo que es el corazón, que no se abre, el corazón cerrado, el corazón que quiere tener todo bajo control.</w:t>
      </w:r>
    </w:p>
    <w:p w:rsidR="002D3348" w:rsidRPr="008407D0" w:rsidRDefault="002D3348" w:rsidP="002D3348">
      <w:pPr>
        <w:pStyle w:val="NormalWeb"/>
        <w:shd w:val="clear" w:color="auto" w:fill="FFFFFF"/>
        <w:spacing w:before="0" w:beforeAutospacing="0" w:after="0" w:afterAutospacing="0"/>
        <w:jc w:val="both"/>
        <w:rPr>
          <w:sz w:val="26"/>
          <w:szCs w:val="26"/>
        </w:rPr>
      </w:pPr>
      <w:r w:rsidRPr="008407D0">
        <w:rPr>
          <w:sz w:val="26"/>
          <w:szCs w:val="26"/>
        </w:rPr>
        <w:lastRenderedPageBreak/>
        <w:t>Es un corazón, por lo tanto, que no se abre, que no le da el control de las cosas a Jesús, y cuando los discípulos le preguntan por qué no podían sanar al joven, el Señor dice que aquella especie de demonios no pueden ser expulsados por nada, excepto por la oración.</w:t>
      </w:r>
    </w:p>
    <w:p w:rsidR="002D3348" w:rsidRPr="008407D0" w:rsidRDefault="002D3348" w:rsidP="002D3348">
      <w:pPr>
        <w:pStyle w:val="NormalWeb"/>
        <w:shd w:val="clear" w:color="auto" w:fill="FFFFFF"/>
        <w:spacing w:before="0" w:beforeAutospacing="0" w:after="0" w:afterAutospacing="0"/>
        <w:jc w:val="both"/>
        <w:rPr>
          <w:sz w:val="26"/>
          <w:szCs w:val="26"/>
        </w:rPr>
      </w:pPr>
      <w:r w:rsidRPr="008407D0">
        <w:rPr>
          <w:sz w:val="26"/>
          <w:szCs w:val="26"/>
        </w:rPr>
        <w:t>Todos nosotros tenemos un poco de incredulidad en el interior. Es necesaria una oración fuerte, y esta oración humilde y fuerte hace que Jesús pueda hacer el milagro. La oración para pedir un milagro, para pedir una acción extraordinaria, debe ser una oración que involucre, que nos involucre a todos. (</w:t>
      </w:r>
      <w:r w:rsidRPr="008407D0">
        <w:rPr>
          <w:rStyle w:val="nfasis"/>
          <w:sz w:val="26"/>
          <w:szCs w:val="26"/>
        </w:rPr>
        <w:t>Cf Homilía de S.S. Francisco, 20 de mayo de 201, en Santa Marta).</w:t>
      </w:r>
    </w:p>
    <w:p w:rsidR="00692A32" w:rsidRPr="008407D0" w:rsidRDefault="00692A32" w:rsidP="00FF7171">
      <w:pPr>
        <w:spacing w:before="120" w:after="120" w:line="240" w:lineRule="auto"/>
        <w:ind w:firstLine="709"/>
        <w:jc w:val="both"/>
        <w:rPr>
          <w:rFonts w:ascii="Times New Roman" w:hAnsi="Times New Roman" w:cs="Times New Roman"/>
          <w:sz w:val="26"/>
          <w:szCs w:val="26"/>
        </w:rPr>
      </w:pPr>
    </w:p>
    <w:p w:rsidR="00692A32" w:rsidRPr="008407D0" w:rsidRDefault="008407D0"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Oración</w:t>
      </w:r>
    </w:p>
    <w:p w:rsidR="008407D0" w:rsidRPr="008407D0" w:rsidRDefault="008407D0" w:rsidP="00FF7171">
      <w:pPr>
        <w:spacing w:before="120" w:after="120" w:line="240" w:lineRule="auto"/>
        <w:ind w:firstLine="709"/>
        <w:jc w:val="both"/>
        <w:rPr>
          <w:rFonts w:ascii="Times New Roman" w:hAnsi="Times New Roman" w:cs="Times New Roman"/>
          <w:sz w:val="26"/>
          <w:szCs w:val="26"/>
        </w:rPr>
      </w:pPr>
    </w:p>
    <w:p w:rsidR="008407D0" w:rsidRPr="008407D0" w:rsidRDefault="008407D0"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Contemplación</w:t>
      </w:r>
    </w:p>
    <w:p w:rsidR="008407D0" w:rsidRPr="008407D0" w:rsidRDefault="004D213C" w:rsidP="008407D0">
      <w:pPr>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S</w:t>
      </w:r>
      <w:r w:rsidR="008407D0" w:rsidRPr="008407D0">
        <w:rPr>
          <w:rFonts w:ascii="Times New Roman" w:hAnsi="Times New Roman" w:cs="Times New Roman"/>
          <w:sz w:val="26"/>
          <w:szCs w:val="26"/>
        </w:rPr>
        <w:t>i tenéis fe como un grano de mostaza, diréis a este monte: “Desplázate de aquí allá”, y se desplazará, y nada os será imposible.»</w:t>
      </w:r>
    </w:p>
    <w:p w:rsidR="008407D0" w:rsidRPr="008407D0" w:rsidRDefault="008407D0" w:rsidP="00FF7171">
      <w:pPr>
        <w:spacing w:before="120" w:after="120" w:line="240" w:lineRule="auto"/>
        <w:ind w:firstLine="709"/>
        <w:jc w:val="both"/>
        <w:rPr>
          <w:rFonts w:ascii="Times New Roman" w:hAnsi="Times New Roman" w:cs="Times New Roman"/>
          <w:sz w:val="26"/>
          <w:szCs w:val="26"/>
        </w:rPr>
      </w:pPr>
    </w:p>
    <w:p w:rsidR="008407D0" w:rsidRPr="008407D0" w:rsidRDefault="008407D0"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Acción:</w:t>
      </w:r>
    </w:p>
    <w:p w:rsidR="008407D0" w:rsidRPr="008407D0" w:rsidRDefault="008407D0" w:rsidP="00FF7171">
      <w:pPr>
        <w:spacing w:before="120" w:after="120" w:line="240" w:lineRule="auto"/>
        <w:ind w:firstLine="709"/>
        <w:jc w:val="both"/>
        <w:rPr>
          <w:rFonts w:ascii="Times New Roman" w:hAnsi="Times New Roman" w:cs="Times New Roman"/>
          <w:sz w:val="26"/>
          <w:szCs w:val="26"/>
        </w:rPr>
      </w:pPr>
      <w:r w:rsidRPr="008407D0">
        <w:rPr>
          <w:rFonts w:ascii="Times New Roman" w:hAnsi="Times New Roman" w:cs="Times New Roman"/>
          <w:sz w:val="26"/>
          <w:szCs w:val="26"/>
        </w:rPr>
        <w:t>Escribe en un papel tus problemas….e invoca a Dios hoy y esta semana…si tuvieras fe.</w:t>
      </w:r>
    </w:p>
    <w:p w:rsidR="004D213C" w:rsidRPr="00987F92" w:rsidRDefault="004D213C" w:rsidP="004D213C">
      <w:pPr>
        <w:shd w:val="clear" w:color="auto" w:fill="FFFFFF" w:themeFill="background1"/>
        <w:spacing w:before="120" w:after="120" w:line="240" w:lineRule="auto"/>
        <w:ind w:left="360"/>
        <w:rPr>
          <w:rFonts w:ascii="Times New Roman" w:eastAsia="Times New Roman" w:hAnsi="Times New Roman" w:cs="Times New Roman"/>
          <w:sz w:val="28"/>
          <w:szCs w:val="28"/>
          <w:lang w:eastAsia="es-CO"/>
        </w:rPr>
      </w:pPr>
      <w:r w:rsidRPr="00987F92">
        <w:rPr>
          <w:rFonts w:ascii="Times New Roman" w:eastAsia="Times New Roman" w:hAnsi="Times New Roman" w:cs="Times New Roman"/>
          <w:sz w:val="28"/>
          <w:szCs w:val="28"/>
          <w:lang w:eastAsia="es-CO"/>
        </w:rPr>
        <w:t>Señor Dios, Padre de todos, </w:t>
      </w:r>
      <w:r w:rsidRPr="00987F92">
        <w:rPr>
          <w:rFonts w:ascii="Times New Roman" w:eastAsia="Times New Roman" w:hAnsi="Times New Roman" w:cs="Times New Roman"/>
          <w:sz w:val="28"/>
          <w:szCs w:val="28"/>
          <w:lang w:eastAsia="es-CO"/>
        </w:rPr>
        <w:br/>
        <w:t>que eres la fuente de todo amor y de toda vida, </w:t>
      </w:r>
      <w:r w:rsidRPr="00987F92">
        <w:rPr>
          <w:rFonts w:ascii="Times New Roman" w:eastAsia="Times New Roman" w:hAnsi="Times New Roman" w:cs="Times New Roman"/>
          <w:sz w:val="28"/>
          <w:szCs w:val="28"/>
          <w:lang w:eastAsia="es-CO"/>
        </w:rPr>
        <w:br/>
        <w:t>que nos has hecho hijos tuyos, </w:t>
      </w:r>
      <w:r w:rsidRPr="00987F92">
        <w:rPr>
          <w:rFonts w:ascii="Times New Roman" w:eastAsia="Times New Roman" w:hAnsi="Times New Roman" w:cs="Times New Roman"/>
          <w:sz w:val="28"/>
          <w:szCs w:val="28"/>
          <w:lang w:eastAsia="es-CO"/>
        </w:rPr>
        <w:br/>
        <w:t>hermanos unos de otros </w:t>
      </w:r>
      <w:r w:rsidRPr="00987F92">
        <w:rPr>
          <w:rFonts w:ascii="Times New Roman" w:eastAsia="Times New Roman" w:hAnsi="Times New Roman" w:cs="Times New Roman"/>
          <w:sz w:val="28"/>
          <w:szCs w:val="28"/>
          <w:lang w:eastAsia="es-CO"/>
        </w:rPr>
        <w:br/>
        <w:t>y miembros de tu familia: la Iglesia.</w:t>
      </w:r>
      <w:r w:rsidRPr="00987F92">
        <w:rPr>
          <w:rFonts w:ascii="Times New Roman" w:eastAsia="Times New Roman" w:hAnsi="Times New Roman" w:cs="Times New Roman"/>
          <w:sz w:val="28"/>
          <w:szCs w:val="28"/>
          <w:lang w:eastAsia="es-CO"/>
        </w:rPr>
        <w:br/>
        <w:t>Tú nos invitas a caminar unidos, </w:t>
      </w:r>
      <w:r w:rsidRPr="00987F92">
        <w:rPr>
          <w:rFonts w:ascii="Times New Roman" w:eastAsia="Times New Roman" w:hAnsi="Times New Roman" w:cs="Times New Roman"/>
          <w:sz w:val="28"/>
          <w:szCs w:val="28"/>
          <w:lang w:eastAsia="es-CO"/>
        </w:rPr>
        <w:br/>
        <w:t>¡Camina con nosotros!</w:t>
      </w:r>
      <w:r w:rsidRPr="00987F92">
        <w:rPr>
          <w:rFonts w:ascii="Times New Roman" w:eastAsia="Times New Roman" w:hAnsi="Times New Roman" w:cs="Times New Roman"/>
          <w:sz w:val="28"/>
          <w:szCs w:val="28"/>
          <w:lang w:eastAsia="es-CO"/>
        </w:rPr>
        <w:br/>
        <w:t>Señor Jesús, Hijo de Dios, </w:t>
      </w:r>
      <w:r w:rsidRPr="00987F92">
        <w:rPr>
          <w:rFonts w:ascii="Times New Roman" w:eastAsia="Times New Roman" w:hAnsi="Times New Roman" w:cs="Times New Roman"/>
          <w:sz w:val="28"/>
          <w:szCs w:val="28"/>
          <w:lang w:eastAsia="es-CO"/>
        </w:rPr>
        <w:br/>
        <w:t>enviado del Padre y amigo de los pequeños.</w:t>
      </w:r>
      <w:r w:rsidRPr="00987F92">
        <w:rPr>
          <w:rFonts w:ascii="Times New Roman" w:eastAsia="Times New Roman" w:hAnsi="Times New Roman" w:cs="Times New Roman"/>
          <w:sz w:val="28"/>
          <w:szCs w:val="28"/>
          <w:lang w:eastAsia="es-CO"/>
        </w:rPr>
        <w:br/>
        <w:t>¡Dirige y acompaña nuestros pasos! </w:t>
      </w:r>
      <w:r w:rsidRPr="00987F92">
        <w:rPr>
          <w:rFonts w:ascii="Times New Roman" w:eastAsia="Times New Roman" w:hAnsi="Times New Roman" w:cs="Times New Roman"/>
          <w:sz w:val="28"/>
          <w:szCs w:val="28"/>
          <w:lang w:eastAsia="es-CO"/>
        </w:rPr>
        <w:br/>
        <w:t>Que tu presencia inspire nuestras iniciativas </w:t>
      </w:r>
      <w:r w:rsidRPr="00987F92">
        <w:rPr>
          <w:rFonts w:ascii="Times New Roman" w:eastAsia="Times New Roman" w:hAnsi="Times New Roman" w:cs="Times New Roman"/>
          <w:sz w:val="28"/>
          <w:szCs w:val="28"/>
          <w:lang w:eastAsia="es-CO"/>
        </w:rPr>
        <w:br/>
        <w:t>al servicio de los demás.</w:t>
      </w:r>
      <w:r w:rsidRPr="00987F92">
        <w:rPr>
          <w:rFonts w:ascii="Times New Roman" w:eastAsia="Times New Roman" w:hAnsi="Times New Roman" w:cs="Times New Roman"/>
          <w:sz w:val="28"/>
          <w:szCs w:val="28"/>
          <w:lang w:eastAsia="es-CO"/>
        </w:rPr>
        <w:br/>
        <w:t>Que tu fuerza anime nuestros compromisos.</w:t>
      </w:r>
      <w:r w:rsidRPr="00987F92">
        <w:rPr>
          <w:rFonts w:ascii="Times New Roman" w:eastAsia="Times New Roman" w:hAnsi="Times New Roman" w:cs="Times New Roman"/>
          <w:sz w:val="28"/>
          <w:szCs w:val="28"/>
          <w:lang w:eastAsia="es-CO"/>
        </w:rPr>
        <w:br/>
        <w:t>Señor Espíritu Santo.</w:t>
      </w:r>
      <w:r w:rsidRPr="00987F92">
        <w:rPr>
          <w:rFonts w:ascii="Times New Roman" w:eastAsia="Times New Roman" w:hAnsi="Times New Roman" w:cs="Times New Roman"/>
          <w:sz w:val="28"/>
          <w:szCs w:val="28"/>
          <w:lang w:eastAsia="es-CO"/>
        </w:rPr>
        <w:br/>
        <w:t>Espíritu del Padre y del Hijo </w:t>
      </w:r>
      <w:r w:rsidRPr="00987F92">
        <w:rPr>
          <w:rFonts w:ascii="Times New Roman" w:eastAsia="Times New Roman" w:hAnsi="Times New Roman" w:cs="Times New Roman"/>
          <w:sz w:val="28"/>
          <w:szCs w:val="28"/>
          <w:lang w:eastAsia="es-CO"/>
        </w:rPr>
        <w:br/>
        <w:t>Ven a purificar, a animar, a unir, </w:t>
      </w:r>
      <w:r w:rsidRPr="00987F92">
        <w:rPr>
          <w:rFonts w:ascii="Times New Roman" w:eastAsia="Times New Roman" w:hAnsi="Times New Roman" w:cs="Times New Roman"/>
          <w:sz w:val="28"/>
          <w:szCs w:val="28"/>
          <w:lang w:eastAsia="es-CO"/>
        </w:rPr>
        <w:br/>
        <w:t>y a fecundar nuestra Iglesia de Santa Fe de Antioquia. </w:t>
      </w:r>
      <w:r w:rsidRPr="00987F92">
        <w:rPr>
          <w:rFonts w:ascii="Times New Roman" w:eastAsia="Times New Roman" w:hAnsi="Times New Roman" w:cs="Times New Roman"/>
          <w:sz w:val="28"/>
          <w:szCs w:val="28"/>
          <w:lang w:eastAsia="es-CO"/>
        </w:rPr>
        <w:br/>
        <w:t>Virgen María, Madre del Señor.</w:t>
      </w:r>
      <w:r w:rsidRPr="00987F92">
        <w:rPr>
          <w:rFonts w:ascii="Times New Roman" w:eastAsia="Times New Roman" w:hAnsi="Times New Roman" w:cs="Times New Roman"/>
          <w:sz w:val="28"/>
          <w:szCs w:val="28"/>
          <w:lang w:eastAsia="es-CO"/>
        </w:rPr>
        <w:br/>
      </w:r>
      <w:r w:rsidRPr="00987F92">
        <w:rPr>
          <w:rFonts w:ascii="Times New Roman" w:eastAsia="Times New Roman" w:hAnsi="Times New Roman" w:cs="Times New Roman"/>
          <w:sz w:val="28"/>
          <w:szCs w:val="28"/>
          <w:lang w:eastAsia="es-CO"/>
        </w:rPr>
        <w:lastRenderedPageBreak/>
        <w:t>Acompaña nuestro quehacer Arquidiocesano, </w:t>
      </w:r>
      <w:r w:rsidRPr="00987F92">
        <w:rPr>
          <w:rFonts w:ascii="Times New Roman" w:eastAsia="Times New Roman" w:hAnsi="Times New Roman" w:cs="Times New Roman"/>
          <w:sz w:val="28"/>
          <w:szCs w:val="28"/>
          <w:lang w:eastAsia="es-CO"/>
        </w:rPr>
        <w:br/>
        <w:t>ayúdanos a ser testigos claros de Jesús </w:t>
      </w:r>
      <w:r w:rsidRPr="00987F92">
        <w:rPr>
          <w:rFonts w:ascii="Times New Roman" w:eastAsia="Times New Roman" w:hAnsi="Times New Roman" w:cs="Times New Roman"/>
          <w:sz w:val="28"/>
          <w:szCs w:val="28"/>
          <w:lang w:eastAsia="es-CO"/>
        </w:rPr>
        <w:br/>
        <w:t>ante el mundo.</w:t>
      </w:r>
      <w:r w:rsidRPr="00987F92">
        <w:rPr>
          <w:rFonts w:ascii="Times New Roman" w:eastAsia="Times New Roman" w:hAnsi="Times New Roman" w:cs="Times New Roman"/>
          <w:sz w:val="28"/>
          <w:szCs w:val="28"/>
          <w:lang w:eastAsia="es-CO"/>
        </w:rPr>
        <w:br/>
        <w:t>Danos la alegría y la paz, </w:t>
      </w:r>
      <w:r w:rsidRPr="00987F92">
        <w:rPr>
          <w:rFonts w:ascii="Times New Roman" w:eastAsia="Times New Roman" w:hAnsi="Times New Roman" w:cs="Times New Roman"/>
          <w:sz w:val="28"/>
          <w:szCs w:val="28"/>
          <w:lang w:eastAsia="es-CO"/>
        </w:rPr>
        <w:br/>
        <w:t>y haz que nuestra Iglesia Arquidiocesana </w:t>
      </w:r>
      <w:r w:rsidRPr="00987F92">
        <w:rPr>
          <w:rFonts w:ascii="Times New Roman" w:eastAsia="Times New Roman" w:hAnsi="Times New Roman" w:cs="Times New Roman"/>
          <w:sz w:val="28"/>
          <w:szCs w:val="28"/>
          <w:lang w:eastAsia="es-CO"/>
        </w:rPr>
        <w:br/>
        <w:t>sea fraterna y misionera. Amén</w:t>
      </w:r>
    </w:p>
    <w:p w:rsidR="00FF7171" w:rsidRDefault="00FF7171" w:rsidP="00FF7171">
      <w:pPr>
        <w:spacing w:before="120" w:after="120" w:line="240" w:lineRule="auto"/>
        <w:ind w:firstLine="709"/>
        <w:jc w:val="both"/>
        <w:rPr>
          <w:rFonts w:ascii="Times New Roman" w:hAnsi="Times New Roman" w:cs="Times New Roman"/>
          <w:sz w:val="26"/>
          <w:szCs w:val="26"/>
        </w:rPr>
      </w:pPr>
    </w:p>
    <w:p w:rsidR="004D213C" w:rsidRDefault="004D213C" w:rsidP="00FF7171">
      <w:pPr>
        <w:spacing w:before="120" w:after="120" w:line="240" w:lineRule="auto"/>
        <w:ind w:firstLine="709"/>
        <w:jc w:val="both"/>
        <w:rPr>
          <w:rFonts w:ascii="Times New Roman" w:hAnsi="Times New Roman" w:cs="Times New Roman"/>
          <w:sz w:val="26"/>
          <w:szCs w:val="26"/>
        </w:rPr>
      </w:pPr>
    </w:p>
    <w:p w:rsidR="004D213C" w:rsidRDefault="004D213C" w:rsidP="00FF7171">
      <w:pPr>
        <w:spacing w:before="120" w:after="120" w:line="240" w:lineRule="auto"/>
        <w:ind w:firstLine="709"/>
        <w:jc w:val="both"/>
        <w:rPr>
          <w:rFonts w:ascii="Times New Roman" w:hAnsi="Times New Roman" w:cs="Times New Roman"/>
          <w:sz w:val="26"/>
          <w:szCs w:val="26"/>
        </w:rPr>
      </w:pPr>
    </w:p>
    <w:p w:rsidR="004D213C" w:rsidRDefault="004D213C">
      <w:pPr>
        <w:rPr>
          <w:rFonts w:ascii="Times New Roman" w:hAnsi="Times New Roman" w:cs="Times New Roman"/>
          <w:sz w:val="26"/>
          <w:szCs w:val="26"/>
        </w:rPr>
      </w:pPr>
      <w:r>
        <w:rPr>
          <w:rFonts w:ascii="Times New Roman" w:hAnsi="Times New Roman" w:cs="Times New Roman"/>
          <w:sz w:val="26"/>
          <w:szCs w:val="26"/>
        </w:rPr>
        <w:br w:type="page"/>
      </w:r>
    </w:p>
    <w:p w:rsidR="004D213C" w:rsidRDefault="004D213C" w:rsidP="004D213C">
      <w:pPr>
        <w:spacing w:before="120" w:after="120" w:line="24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VIDA PASTORAL 2017</w:t>
      </w:r>
    </w:p>
    <w:p w:rsidR="004D213C" w:rsidRDefault="004D213C" w:rsidP="00FF7171">
      <w:pPr>
        <w:spacing w:before="120" w:after="120" w:line="240" w:lineRule="auto"/>
        <w:ind w:firstLine="709"/>
        <w:jc w:val="both"/>
        <w:rPr>
          <w:rFonts w:ascii="Times New Roman" w:hAnsi="Times New Roman" w:cs="Times New Roman"/>
          <w:sz w:val="26"/>
          <w:szCs w:val="26"/>
        </w:rPr>
      </w:pPr>
    </w:p>
    <w:p w:rsidR="004D213C" w:rsidRDefault="004D213C" w:rsidP="004D213C">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Presentación del Señor Arzobispo</w:t>
      </w:r>
    </w:p>
    <w:p w:rsidR="004D213C" w:rsidRDefault="004D213C" w:rsidP="004D213C">
      <w:pPr>
        <w:pStyle w:val="Prrafodelista"/>
        <w:spacing w:before="120" w:after="120" w:line="240" w:lineRule="auto"/>
        <w:ind w:left="1069"/>
        <w:jc w:val="both"/>
        <w:rPr>
          <w:rFonts w:ascii="Times New Roman" w:hAnsi="Times New Roman" w:cs="Times New Roman"/>
          <w:sz w:val="26"/>
          <w:szCs w:val="26"/>
        </w:rPr>
      </w:pPr>
    </w:p>
    <w:p w:rsidR="004D213C" w:rsidRDefault="004D213C" w:rsidP="004D213C">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Escuela de Formación Arquidiocesana Madre Laura</w:t>
      </w:r>
    </w:p>
    <w:p w:rsidR="004D213C" w:rsidRDefault="004D213C" w:rsidP="004D213C">
      <w:pPr>
        <w:pStyle w:val="Prrafodelista"/>
        <w:numPr>
          <w:ilvl w:val="0"/>
          <w:numId w:val="3"/>
        </w:numPr>
        <w:rPr>
          <w:rFonts w:ascii="Times New Roman" w:hAnsi="Times New Roman" w:cs="Times New Roman"/>
          <w:sz w:val="26"/>
          <w:szCs w:val="26"/>
        </w:rPr>
      </w:pPr>
      <w:r>
        <w:rPr>
          <w:rFonts w:ascii="Times New Roman" w:hAnsi="Times New Roman" w:cs="Times New Roman"/>
          <w:sz w:val="26"/>
          <w:szCs w:val="26"/>
        </w:rPr>
        <w:t>Delegado de los Laicos</w:t>
      </w:r>
    </w:p>
    <w:p w:rsidR="004D213C" w:rsidRDefault="004D213C" w:rsidP="004D213C">
      <w:pPr>
        <w:pStyle w:val="Prrafodelista"/>
        <w:numPr>
          <w:ilvl w:val="0"/>
          <w:numId w:val="3"/>
        </w:numPr>
        <w:rPr>
          <w:rFonts w:ascii="Times New Roman" w:hAnsi="Times New Roman" w:cs="Times New Roman"/>
          <w:sz w:val="26"/>
          <w:szCs w:val="26"/>
        </w:rPr>
      </w:pPr>
      <w:r>
        <w:rPr>
          <w:rFonts w:ascii="Times New Roman" w:hAnsi="Times New Roman" w:cs="Times New Roman"/>
          <w:sz w:val="26"/>
          <w:szCs w:val="26"/>
        </w:rPr>
        <w:t>Sedes de la Escuela Madre Laura</w:t>
      </w:r>
    </w:p>
    <w:p w:rsidR="004D213C" w:rsidRDefault="004D213C" w:rsidP="004D213C">
      <w:pPr>
        <w:pStyle w:val="Prrafodelista"/>
        <w:numPr>
          <w:ilvl w:val="0"/>
          <w:numId w:val="3"/>
        </w:numPr>
        <w:rPr>
          <w:rFonts w:ascii="Times New Roman" w:hAnsi="Times New Roman" w:cs="Times New Roman"/>
          <w:sz w:val="26"/>
          <w:szCs w:val="26"/>
        </w:rPr>
      </w:pPr>
      <w:r>
        <w:rPr>
          <w:rFonts w:ascii="Times New Roman" w:hAnsi="Times New Roman" w:cs="Times New Roman"/>
          <w:sz w:val="26"/>
          <w:szCs w:val="26"/>
        </w:rPr>
        <w:t>La formación en este 2017</w:t>
      </w:r>
    </w:p>
    <w:p w:rsidR="004D213C" w:rsidRDefault="004D213C" w:rsidP="004D213C">
      <w:pPr>
        <w:pStyle w:val="Prrafodelista"/>
        <w:numPr>
          <w:ilvl w:val="1"/>
          <w:numId w:val="3"/>
        </w:numPr>
        <w:rPr>
          <w:rFonts w:ascii="Times New Roman" w:hAnsi="Times New Roman" w:cs="Times New Roman"/>
          <w:sz w:val="26"/>
          <w:szCs w:val="26"/>
        </w:rPr>
      </w:pPr>
      <w:r>
        <w:rPr>
          <w:rFonts w:ascii="Times New Roman" w:hAnsi="Times New Roman" w:cs="Times New Roman"/>
          <w:sz w:val="26"/>
          <w:szCs w:val="26"/>
        </w:rPr>
        <w:t>Sagrada Escritura: los salmos (P. Francisco Oquendo)</w:t>
      </w:r>
    </w:p>
    <w:p w:rsidR="004D213C" w:rsidRDefault="004D213C" w:rsidP="004D213C">
      <w:pPr>
        <w:pStyle w:val="Prrafodelista"/>
        <w:numPr>
          <w:ilvl w:val="1"/>
          <w:numId w:val="3"/>
        </w:numPr>
        <w:rPr>
          <w:rFonts w:ascii="Times New Roman" w:hAnsi="Times New Roman" w:cs="Times New Roman"/>
          <w:sz w:val="26"/>
          <w:szCs w:val="26"/>
        </w:rPr>
      </w:pPr>
      <w:r>
        <w:rPr>
          <w:rFonts w:ascii="Times New Roman" w:hAnsi="Times New Roman" w:cs="Times New Roman"/>
          <w:sz w:val="26"/>
          <w:szCs w:val="26"/>
        </w:rPr>
        <w:t>Catequesis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Mauricio García)</w:t>
      </w:r>
    </w:p>
    <w:p w:rsidR="004D213C" w:rsidRDefault="004D213C" w:rsidP="004D213C">
      <w:pPr>
        <w:pStyle w:val="Prrafodelista"/>
        <w:numPr>
          <w:ilvl w:val="1"/>
          <w:numId w:val="3"/>
        </w:numPr>
        <w:rPr>
          <w:rFonts w:ascii="Times New Roman" w:hAnsi="Times New Roman" w:cs="Times New Roman"/>
          <w:sz w:val="26"/>
          <w:szCs w:val="26"/>
        </w:rPr>
      </w:pPr>
      <w:r>
        <w:rPr>
          <w:rFonts w:ascii="Times New Roman" w:hAnsi="Times New Roman" w:cs="Times New Roman"/>
          <w:sz w:val="26"/>
          <w:szCs w:val="26"/>
        </w:rPr>
        <w:t>Familia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Rogelio Rodríguez</w:t>
      </w:r>
    </w:p>
    <w:p w:rsidR="004D213C" w:rsidRPr="004D213C" w:rsidRDefault="004D213C" w:rsidP="004D213C">
      <w:pPr>
        <w:pStyle w:val="Prrafodelista"/>
        <w:ind w:left="5664"/>
        <w:rPr>
          <w:rFonts w:ascii="Times New Roman" w:hAnsi="Times New Roman" w:cs="Times New Roman"/>
          <w:sz w:val="26"/>
          <w:szCs w:val="26"/>
        </w:rPr>
      </w:pPr>
      <w:r>
        <w:rPr>
          <w:rFonts w:ascii="Times New Roman" w:hAnsi="Times New Roman" w:cs="Times New Roman"/>
          <w:sz w:val="26"/>
          <w:szCs w:val="26"/>
        </w:rPr>
        <w:t>(P. Fredy López)</w:t>
      </w:r>
    </w:p>
    <w:p w:rsidR="004D213C" w:rsidRDefault="004D213C" w:rsidP="004D213C">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Liturgia (Eucaristía)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Nicolás Holguín)</w:t>
      </w:r>
    </w:p>
    <w:p w:rsidR="004D213C" w:rsidRDefault="004D213C" w:rsidP="004D21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Fortalecer la vida cristiana</w:t>
      </w:r>
    </w:p>
    <w:p w:rsidR="004D213C" w:rsidRDefault="004D213C" w:rsidP="004D213C">
      <w:pPr>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Para fortalecer las Pequeñas Comunidades</w:t>
      </w:r>
    </w:p>
    <w:p w:rsidR="004D213C" w:rsidRDefault="004D213C" w:rsidP="004D21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Para fortalecer los animadores de comunidad</w:t>
      </w:r>
    </w:p>
    <w:p w:rsidR="004D213C" w:rsidRPr="004D213C" w:rsidRDefault="004D213C" w:rsidP="004D21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Propuesta: Ministros Extraordinarios de la comunión</w:t>
      </w:r>
    </w:p>
    <w:p w:rsidR="004D213C" w:rsidRDefault="004D213C" w:rsidP="00FF7171">
      <w:pPr>
        <w:spacing w:before="120" w:after="120" w:line="240" w:lineRule="auto"/>
        <w:ind w:firstLine="709"/>
        <w:jc w:val="both"/>
        <w:rPr>
          <w:rFonts w:ascii="Times New Roman" w:hAnsi="Times New Roman" w:cs="Times New Roman"/>
          <w:sz w:val="26"/>
          <w:szCs w:val="26"/>
        </w:rPr>
      </w:pPr>
    </w:p>
    <w:p w:rsidR="004D213C" w:rsidRDefault="004D213C" w:rsidP="004D213C">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Año de la Reconciliación y de la Eucaristía</w:t>
      </w:r>
    </w:p>
    <w:p w:rsidR="005F6D31" w:rsidRPr="005F6D31" w:rsidRDefault="004D213C" w:rsidP="005F6D31">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Necesidad de un Delegado de la Reconciliación</w:t>
      </w:r>
    </w:p>
    <w:p w:rsidR="005F6D31" w:rsidRPr="005F6D31" w:rsidRDefault="004D213C" w:rsidP="005F6D31">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Foro en Santa Fe de A</w:t>
      </w:r>
      <w:r w:rsidR="005F6D31">
        <w:rPr>
          <w:rFonts w:ascii="Times New Roman" w:hAnsi="Times New Roman" w:cs="Times New Roman"/>
          <w:sz w:val="26"/>
          <w:szCs w:val="26"/>
        </w:rPr>
        <w:t>ntioquia sobre la reconciliación</w:t>
      </w:r>
    </w:p>
    <w:p w:rsidR="004D213C" w:rsidRPr="005F6D31" w:rsidRDefault="004D213C" w:rsidP="005F6D31">
      <w:pPr>
        <w:pStyle w:val="Prrafodelista"/>
        <w:numPr>
          <w:ilvl w:val="1"/>
          <w:numId w:val="2"/>
        </w:numPr>
        <w:spacing w:after="0"/>
        <w:jc w:val="both"/>
        <w:rPr>
          <w:rFonts w:ascii="Times New Roman" w:hAnsi="Times New Roman" w:cs="Times New Roman"/>
          <w:sz w:val="26"/>
          <w:szCs w:val="26"/>
        </w:rPr>
      </w:pPr>
      <w:r w:rsidRPr="005F6D31">
        <w:rPr>
          <w:rFonts w:ascii="Times New Roman" w:hAnsi="Times New Roman" w:cs="Times New Roman"/>
          <w:sz w:val="26"/>
          <w:szCs w:val="26"/>
        </w:rPr>
        <w:t>La misión de este año que sea vicarial ((23 al 30 de Julio)</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Vicaría de Chiquinquirá: Sagrado Corazón de Jesús-</w:t>
      </w:r>
      <w:proofErr w:type="spellStart"/>
      <w:r>
        <w:rPr>
          <w:rFonts w:ascii="Times New Roman" w:hAnsi="Times New Roman" w:cs="Times New Roman"/>
          <w:sz w:val="26"/>
          <w:szCs w:val="26"/>
        </w:rPr>
        <w:t>Guasabra</w:t>
      </w:r>
      <w:proofErr w:type="spellEnd"/>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w:t>
      </w:r>
      <w:proofErr w:type="gramStart"/>
      <w:r>
        <w:rPr>
          <w:rFonts w:ascii="Times New Roman" w:hAnsi="Times New Roman" w:cs="Times New Roman"/>
          <w:sz w:val="26"/>
          <w:szCs w:val="26"/>
        </w:rPr>
        <w:t>Perpetuo</w:t>
      </w:r>
      <w:proofErr w:type="gramEnd"/>
      <w:r>
        <w:rPr>
          <w:rFonts w:ascii="Times New Roman" w:hAnsi="Times New Roman" w:cs="Times New Roman"/>
          <w:sz w:val="26"/>
          <w:szCs w:val="26"/>
        </w:rPr>
        <w:t xml:space="preserve"> Socorro: </w:t>
      </w:r>
      <w:r w:rsidR="00536D1C">
        <w:rPr>
          <w:rFonts w:ascii="Times New Roman" w:hAnsi="Times New Roman" w:cs="Times New Roman"/>
          <w:sz w:val="26"/>
          <w:szCs w:val="26"/>
        </w:rPr>
        <w:tab/>
      </w:r>
      <w:r w:rsidR="00536D1C">
        <w:rPr>
          <w:rFonts w:ascii="Times New Roman" w:hAnsi="Times New Roman" w:cs="Times New Roman"/>
          <w:sz w:val="26"/>
          <w:szCs w:val="26"/>
        </w:rPr>
        <w:tab/>
      </w:r>
      <w:r>
        <w:rPr>
          <w:rFonts w:ascii="Times New Roman" w:hAnsi="Times New Roman" w:cs="Times New Roman"/>
          <w:sz w:val="26"/>
          <w:szCs w:val="26"/>
        </w:rPr>
        <w:t>La Anunciación (la Encarnación)</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José: </w:t>
      </w:r>
      <w:r w:rsidR="00536D1C">
        <w:rPr>
          <w:rFonts w:ascii="Times New Roman" w:hAnsi="Times New Roman" w:cs="Times New Roman"/>
          <w:sz w:val="26"/>
          <w:szCs w:val="26"/>
        </w:rPr>
        <w:tab/>
      </w:r>
      <w:r w:rsidR="00536D1C">
        <w:rPr>
          <w:rFonts w:ascii="Times New Roman" w:hAnsi="Times New Roman" w:cs="Times New Roman"/>
          <w:sz w:val="26"/>
          <w:szCs w:val="26"/>
        </w:rPr>
        <w:tab/>
      </w:r>
      <w:r w:rsidR="00536D1C">
        <w:rPr>
          <w:rFonts w:ascii="Times New Roman" w:hAnsi="Times New Roman" w:cs="Times New Roman"/>
          <w:sz w:val="26"/>
          <w:szCs w:val="26"/>
        </w:rPr>
        <w:tab/>
      </w:r>
      <w:r>
        <w:rPr>
          <w:rFonts w:ascii="Times New Roman" w:hAnsi="Times New Roman" w:cs="Times New Roman"/>
          <w:sz w:val="26"/>
          <w:szCs w:val="26"/>
        </w:rPr>
        <w:t>Palmitas</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La Asunción: </w:t>
      </w:r>
      <w:r w:rsidR="00536D1C">
        <w:rPr>
          <w:rFonts w:ascii="Times New Roman" w:hAnsi="Times New Roman" w:cs="Times New Roman"/>
          <w:sz w:val="26"/>
          <w:szCs w:val="26"/>
        </w:rPr>
        <w:tab/>
      </w:r>
      <w:r w:rsidR="00536D1C">
        <w:rPr>
          <w:rFonts w:ascii="Times New Roman" w:hAnsi="Times New Roman" w:cs="Times New Roman"/>
          <w:sz w:val="26"/>
          <w:szCs w:val="26"/>
        </w:rPr>
        <w:tab/>
      </w:r>
      <w:r>
        <w:rPr>
          <w:rFonts w:ascii="Times New Roman" w:hAnsi="Times New Roman" w:cs="Times New Roman"/>
          <w:sz w:val="26"/>
          <w:szCs w:val="26"/>
        </w:rPr>
        <w:t>Horizontes</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Lorenzo: </w:t>
      </w:r>
      <w:r w:rsidR="00536D1C">
        <w:rPr>
          <w:rFonts w:ascii="Times New Roman" w:hAnsi="Times New Roman" w:cs="Times New Roman"/>
          <w:sz w:val="26"/>
          <w:szCs w:val="26"/>
        </w:rPr>
        <w:tab/>
      </w:r>
      <w:r w:rsidR="00536D1C">
        <w:rPr>
          <w:rFonts w:ascii="Times New Roman" w:hAnsi="Times New Roman" w:cs="Times New Roman"/>
          <w:sz w:val="26"/>
          <w:szCs w:val="26"/>
        </w:rPr>
        <w:tab/>
      </w:r>
      <w:r>
        <w:rPr>
          <w:rFonts w:ascii="Times New Roman" w:hAnsi="Times New Roman" w:cs="Times New Roman"/>
          <w:sz w:val="26"/>
          <w:szCs w:val="26"/>
        </w:rPr>
        <w:t>Sabanalarga</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Juan Pablo II: </w:t>
      </w:r>
      <w:r w:rsidR="00536D1C">
        <w:rPr>
          <w:rFonts w:ascii="Times New Roman" w:hAnsi="Times New Roman" w:cs="Times New Roman"/>
          <w:sz w:val="26"/>
          <w:szCs w:val="26"/>
        </w:rPr>
        <w:tab/>
      </w:r>
      <w:r w:rsidR="00536D1C">
        <w:rPr>
          <w:rFonts w:ascii="Times New Roman" w:hAnsi="Times New Roman" w:cs="Times New Roman"/>
          <w:sz w:val="26"/>
          <w:szCs w:val="26"/>
        </w:rPr>
        <w:tab/>
      </w:r>
      <w:r>
        <w:rPr>
          <w:rFonts w:ascii="Times New Roman" w:hAnsi="Times New Roman" w:cs="Times New Roman"/>
          <w:sz w:val="26"/>
          <w:szCs w:val="26"/>
        </w:rPr>
        <w:t>Nutibara</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Santísima Trinidad: </w:t>
      </w:r>
      <w:r w:rsidR="00536D1C">
        <w:rPr>
          <w:rFonts w:ascii="Times New Roman" w:hAnsi="Times New Roman" w:cs="Times New Roman"/>
          <w:sz w:val="26"/>
          <w:szCs w:val="26"/>
        </w:rPr>
        <w:tab/>
      </w:r>
      <w:r>
        <w:rPr>
          <w:rFonts w:ascii="Times New Roman" w:hAnsi="Times New Roman" w:cs="Times New Roman"/>
          <w:sz w:val="26"/>
          <w:szCs w:val="26"/>
        </w:rPr>
        <w:t>Urama</w:t>
      </w:r>
    </w:p>
    <w:p w:rsidR="004D213C" w:rsidRDefault="004D213C" w:rsidP="004D213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Pablo Apóstol: </w:t>
      </w:r>
      <w:r w:rsidR="00536D1C">
        <w:rPr>
          <w:rFonts w:ascii="Times New Roman" w:hAnsi="Times New Roman" w:cs="Times New Roman"/>
          <w:sz w:val="26"/>
          <w:szCs w:val="26"/>
        </w:rPr>
        <w:tab/>
      </w:r>
      <w:r>
        <w:rPr>
          <w:rFonts w:ascii="Times New Roman" w:hAnsi="Times New Roman" w:cs="Times New Roman"/>
          <w:sz w:val="26"/>
          <w:szCs w:val="26"/>
        </w:rPr>
        <w:t>Tabacal</w:t>
      </w:r>
    </w:p>
    <w:p w:rsidR="005F6D31" w:rsidRDefault="005F6D31" w:rsidP="005F6D31">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Notas:</w:t>
      </w:r>
    </w:p>
    <w:p w:rsidR="005F6D31" w:rsidRDefault="005F6D31" w:rsidP="005F6D31">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Involucrar las religiosas</w:t>
      </w:r>
    </w:p>
    <w:p w:rsidR="005F6D31" w:rsidRDefault="005F6D31" w:rsidP="005F6D31">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Los laicos de la Escuela y los laicos de las Parroquias</w:t>
      </w:r>
    </w:p>
    <w:p w:rsidR="005F6D31" w:rsidRDefault="005F6D31" w:rsidP="005F6D31">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La temática de la misión la hacen los delegados</w:t>
      </w:r>
    </w:p>
    <w:p w:rsidR="004D213C" w:rsidRDefault="005F6D31" w:rsidP="005F6D31">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Los primeros viernes acto penitencial en la parroquia: subsidio para cada viernes mensual.</w:t>
      </w:r>
    </w:p>
    <w:p w:rsidR="005F6D31" w:rsidRPr="005F6D31" w:rsidRDefault="005F6D31" w:rsidP="005F6D31">
      <w:pPr>
        <w:pStyle w:val="Prrafodelista"/>
        <w:numPr>
          <w:ilvl w:val="1"/>
          <w:numId w:val="2"/>
        </w:numPr>
        <w:spacing w:after="0"/>
        <w:jc w:val="both"/>
        <w:rPr>
          <w:rFonts w:ascii="Times New Roman" w:hAnsi="Times New Roman" w:cs="Times New Roman"/>
          <w:sz w:val="26"/>
          <w:szCs w:val="26"/>
        </w:rPr>
      </w:pPr>
      <w:r w:rsidRPr="005F6D31">
        <w:rPr>
          <w:rFonts w:ascii="Times New Roman" w:hAnsi="Times New Roman" w:cs="Times New Roman"/>
          <w:sz w:val="26"/>
          <w:szCs w:val="26"/>
        </w:rPr>
        <w:t>Encuentro de Reconciliación con los delegados</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Experiencias de reconciliación</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Lectio Divina</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Momento reconciliación por grupos</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Narrar las experiencias de violencia-difíciles de la comunidad</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(Lo que no los deja vivir la reconciliación)</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Mencionando las personas y los momentos se hace una oración</w:t>
      </w:r>
    </w:p>
    <w:p w:rsidR="005F6D31" w:rsidRPr="005F6D31" w:rsidRDefault="005F6D31" w:rsidP="005F6D31">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(Oración de perdón y reconciliación)</w:t>
      </w:r>
    </w:p>
    <w:p w:rsidR="005F6D31" w:rsidRPr="005F6D31" w:rsidRDefault="005F6D31" w:rsidP="005F6D31">
      <w:pPr>
        <w:pStyle w:val="Prrafodelista"/>
        <w:spacing w:after="0"/>
        <w:ind w:left="1069"/>
        <w:jc w:val="both"/>
        <w:rPr>
          <w:rFonts w:ascii="Times New Roman" w:hAnsi="Times New Roman" w:cs="Times New Roman"/>
          <w:sz w:val="26"/>
          <w:szCs w:val="26"/>
        </w:rPr>
      </w:pPr>
      <w:r>
        <w:rPr>
          <w:rFonts w:ascii="Times New Roman" w:hAnsi="Times New Roman" w:cs="Times New Roman"/>
          <w:sz w:val="26"/>
          <w:szCs w:val="26"/>
        </w:rPr>
        <w:tab/>
      </w:r>
      <w:r w:rsidRPr="005F6D31">
        <w:rPr>
          <w:rFonts w:ascii="Times New Roman" w:hAnsi="Times New Roman" w:cs="Times New Roman"/>
          <w:sz w:val="26"/>
          <w:szCs w:val="26"/>
        </w:rPr>
        <w:tab/>
        <w:t>Santa Misa</w:t>
      </w:r>
    </w:p>
    <w:p w:rsidR="005F6D31" w:rsidRPr="005F6D31" w:rsidRDefault="005F6D31" w:rsidP="005F6D31">
      <w:pPr>
        <w:pStyle w:val="Prrafodelista"/>
        <w:numPr>
          <w:ilvl w:val="1"/>
          <w:numId w:val="2"/>
        </w:numPr>
        <w:jc w:val="both"/>
        <w:rPr>
          <w:rFonts w:ascii="Times New Roman" w:hAnsi="Times New Roman" w:cs="Times New Roman"/>
          <w:sz w:val="26"/>
          <w:szCs w:val="26"/>
        </w:rPr>
      </w:pPr>
      <w:r w:rsidRPr="005F6D31">
        <w:rPr>
          <w:rFonts w:ascii="Times New Roman" w:hAnsi="Times New Roman" w:cs="Times New Roman"/>
          <w:sz w:val="26"/>
          <w:szCs w:val="26"/>
        </w:rPr>
        <w:t>Congreso de la Reconciliación y de la Eucaristía</w:t>
      </w:r>
      <w:r w:rsidR="00EB7D1D">
        <w:rPr>
          <w:rFonts w:ascii="Times New Roman" w:hAnsi="Times New Roman" w:cs="Times New Roman"/>
          <w:sz w:val="26"/>
          <w:szCs w:val="26"/>
        </w:rPr>
        <w:t xml:space="preserve"> en Noviembre</w:t>
      </w:r>
    </w:p>
    <w:p w:rsidR="005F6D31" w:rsidRPr="005F6D31" w:rsidRDefault="005F6D31" w:rsidP="005F6D31">
      <w:pPr>
        <w:pStyle w:val="Prrafodelista"/>
        <w:spacing w:before="120" w:after="120" w:line="240" w:lineRule="auto"/>
        <w:ind w:left="1789"/>
        <w:jc w:val="both"/>
        <w:rPr>
          <w:rFonts w:ascii="Times New Roman" w:hAnsi="Times New Roman" w:cs="Times New Roman"/>
          <w:sz w:val="26"/>
          <w:szCs w:val="26"/>
        </w:rPr>
      </w:pPr>
    </w:p>
    <w:p w:rsidR="00EB7D1D" w:rsidRDefault="00EB7D1D" w:rsidP="00EB7D1D">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Las Pequeñas Comunidades</w:t>
      </w:r>
    </w:p>
    <w:p w:rsidR="00E975C9" w:rsidRDefault="00E975C9" w:rsidP="00E975C9">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Parroquias en las que hay pequeñas comunidades</w:t>
      </w:r>
    </w:p>
    <w:p w:rsidR="00687938" w:rsidRDefault="00687938" w:rsidP="00E975C9">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Encuentro con los servidores de las pequeñas comunidades</w:t>
      </w:r>
    </w:p>
    <w:p w:rsidR="00687938" w:rsidRDefault="00687938" w:rsidP="00E975C9">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Esfuerzo fuerte en todas las parroquias</w:t>
      </w:r>
    </w:p>
    <w:p w:rsidR="00687938" w:rsidRDefault="00687938" w:rsidP="00687938">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La página Web de la Arquidiócesis</w:t>
      </w:r>
    </w:p>
    <w:p w:rsidR="00687938" w:rsidRDefault="00687938" w:rsidP="00687938">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Presentación</w:t>
      </w:r>
    </w:p>
    <w:p w:rsidR="00687938" w:rsidRDefault="00687938" w:rsidP="00687938">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Propuesta necesaria (P. Jaime Urrego)</w:t>
      </w:r>
    </w:p>
    <w:p w:rsidR="00687938" w:rsidRDefault="00687938" w:rsidP="00687938">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Sandra Milena Carvajal, Administradora</w:t>
      </w:r>
    </w:p>
    <w:p w:rsidR="00E50355" w:rsidRDefault="00E50355" w:rsidP="00E50355">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Los encuentros Vicariales 2017</w:t>
      </w:r>
    </w:p>
    <w:p w:rsidR="00E50355" w:rsidRDefault="00E50355" w:rsidP="00E50355">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Febrero 21-23</w:t>
      </w:r>
    </w:p>
    <w:p w:rsidR="00E50355" w:rsidRDefault="00E50355" w:rsidP="00E50355">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Mayo 23-25</w:t>
      </w:r>
    </w:p>
    <w:p w:rsidR="00E50355" w:rsidRDefault="00E50355" w:rsidP="00E50355">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Agosto 15-17</w:t>
      </w:r>
    </w:p>
    <w:p w:rsidR="00E50355" w:rsidRDefault="00E50355" w:rsidP="00E50355">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Octubre 2-4</w:t>
      </w:r>
    </w:p>
    <w:p w:rsidR="00E50355" w:rsidRDefault="00E50355" w:rsidP="00E50355">
      <w:pPr>
        <w:pStyle w:val="Prrafodelista"/>
        <w:spacing w:before="120" w:after="120" w:line="240" w:lineRule="auto"/>
        <w:ind w:left="2124"/>
        <w:jc w:val="both"/>
        <w:rPr>
          <w:rFonts w:ascii="Times New Roman" w:hAnsi="Times New Roman" w:cs="Times New Roman"/>
          <w:sz w:val="26"/>
          <w:szCs w:val="26"/>
        </w:rPr>
      </w:pPr>
      <w:r>
        <w:rPr>
          <w:rFonts w:ascii="Times New Roman" w:hAnsi="Times New Roman" w:cs="Times New Roman"/>
          <w:sz w:val="26"/>
          <w:szCs w:val="26"/>
        </w:rPr>
        <w:t>Temas para trabajar en los encuentros</w:t>
      </w:r>
    </w:p>
    <w:p w:rsidR="00E50355" w:rsidRDefault="00E50355" w:rsidP="00E50355">
      <w:pPr>
        <w:pStyle w:val="Prrafodelista"/>
        <w:spacing w:before="120" w:after="120" w:line="240" w:lineRule="auto"/>
        <w:ind w:left="2124"/>
        <w:jc w:val="both"/>
        <w:rPr>
          <w:rFonts w:ascii="Times New Roman" w:hAnsi="Times New Roman" w:cs="Times New Roman"/>
          <w:sz w:val="26"/>
          <w:szCs w:val="26"/>
        </w:rPr>
      </w:pPr>
      <w:r>
        <w:rPr>
          <w:rFonts w:ascii="Times New Roman" w:hAnsi="Times New Roman" w:cs="Times New Roman"/>
          <w:sz w:val="26"/>
          <w:szCs w:val="26"/>
        </w:rPr>
        <w:t>Metodología</w:t>
      </w:r>
    </w:p>
    <w:p w:rsidR="00E50355" w:rsidRDefault="00E50355" w:rsidP="00E50355">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La Jornada de Pastoral Marzo 28-30</w:t>
      </w:r>
    </w:p>
    <w:p w:rsidR="00A70C6B" w:rsidRDefault="00A70C6B" w:rsidP="00E50355">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La metodología del </w:t>
      </w:r>
      <w:proofErr w:type="spellStart"/>
      <w:r>
        <w:rPr>
          <w:rFonts w:ascii="Times New Roman" w:hAnsi="Times New Roman" w:cs="Times New Roman"/>
          <w:sz w:val="26"/>
          <w:szCs w:val="26"/>
        </w:rPr>
        <w:t>Edap</w:t>
      </w:r>
      <w:proofErr w:type="spellEnd"/>
      <w:r>
        <w:rPr>
          <w:rFonts w:ascii="Times New Roman" w:hAnsi="Times New Roman" w:cs="Times New Roman"/>
          <w:sz w:val="26"/>
          <w:szCs w:val="26"/>
        </w:rPr>
        <w:t xml:space="preserve"> 2017</w:t>
      </w:r>
    </w:p>
    <w:p w:rsidR="00A70C6B" w:rsidRDefault="00A70C6B" w:rsidP="00A70C6B">
      <w:pPr>
        <w:pStyle w:val="Prrafodelista"/>
        <w:numPr>
          <w:ilvl w:val="1"/>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Trabajo por Vicarías Foráneas</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Marzo: </w:t>
      </w:r>
      <w:r>
        <w:rPr>
          <w:rFonts w:ascii="Times New Roman" w:hAnsi="Times New Roman" w:cs="Times New Roman"/>
          <w:sz w:val="26"/>
          <w:szCs w:val="26"/>
        </w:rPr>
        <w:tab/>
      </w:r>
      <w:r>
        <w:rPr>
          <w:rFonts w:ascii="Times New Roman" w:hAnsi="Times New Roman" w:cs="Times New Roman"/>
          <w:sz w:val="26"/>
          <w:szCs w:val="26"/>
        </w:rPr>
        <w:tab/>
        <w:t>Vicaría La Santísima Trinidad</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Mayo: </w:t>
      </w:r>
      <w:r>
        <w:rPr>
          <w:rFonts w:ascii="Times New Roman" w:hAnsi="Times New Roman" w:cs="Times New Roman"/>
          <w:sz w:val="26"/>
          <w:szCs w:val="26"/>
        </w:rPr>
        <w:tab/>
      </w:r>
      <w:r>
        <w:rPr>
          <w:rFonts w:ascii="Times New Roman" w:hAnsi="Times New Roman" w:cs="Times New Roman"/>
          <w:sz w:val="26"/>
          <w:szCs w:val="26"/>
        </w:rPr>
        <w:tab/>
        <w:t>Vicaría Perpetuo Socorro</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Junio:</w:t>
      </w:r>
      <w:r>
        <w:rPr>
          <w:rFonts w:ascii="Times New Roman" w:hAnsi="Times New Roman" w:cs="Times New Roman"/>
          <w:sz w:val="26"/>
          <w:szCs w:val="26"/>
        </w:rPr>
        <w:tab/>
      </w:r>
      <w:r>
        <w:rPr>
          <w:rFonts w:ascii="Times New Roman" w:hAnsi="Times New Roman" w:cs="Times New Roman"/>
          <w:sz w:val="26"/>
          <w:szCs w:val="26"/>
        </w:rPr>
        <w:tab/>
        <w:t>Vicaría San Juan Pablo II</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Julio:</w:t>
      </w:r>
      <w:r>
        <w:rPr>
          <w:rFonts w:ascii="Times New Roman" w:hAnsi="Times New Roman" w:cs="Times New Roman"/>
          <w:sz w:val="26"/>
          <w:szCs w:val="26"/>
        </w:rPr>
        <w:tab/>
      </w:r>
      <w:r>
        <w:rPr>
          <w:rFonts w:ascii="Times New Roman" w:hAnsi="Times New Roman" w:cs="Times New Roman"/>
          <w:sz w:val="26"/>
          <w:szCs w:val="26"/>
        </w:rPr>
        <w:tab/>
        <w:t>Vicaría San Pablo Apóstol</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Septiembre:</w:t>
      </w:r>
      <w:r>
        <w:rPr>
          <w:rFonts w:ascii="Times New Roman" w:hAnsi="Times New Roman" w:cs="Times New Roman"/>
          <w:sz w:val="26"/>
          <w:szCs w:val="26"/>
        </w:rPr>
        <w:tab/>
        <w:t>Vicaría San Lorenzo-La Asunción</w:t>
      </w:r>
    </w:p>
    <w:p w:rsidR="00A70C6B" w:rsidRDefault="00A70C6B" w:rsidP="00A70C6B">
      <w:pPr>
        <w:pStyle w:val="Prrafodelista"/>
        <w:numPr>
          <w:ilvl w:val="2"/>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Octubre:</w:t>
      </w:r>
      <w:r>
        <w:rPr>
          <w:rFonts w:ascii="Times New Roman" w:hAnsi="Times New Roman" w:cs="Times New Roman"/>
          <w:sz w:val="26"/>
          <w:szCs w:val="26"/>
        </w:rPr>
        <w:tab/>
      </w:r>
      <w:r>
        <w:rPr>
          <w:rFonts w:ascii="Times New Roman" w:hAnsi="Times New Roman" w:cs="Times New Roman"/>
          <w:sz w:val="26"/>
          <w:szCs w:val="26"/>
        </w:rPr>
        <w:tab/>
        <w:t>Vicaría San José. Chiquinquirá</w:t>
      </w:r>
    </w:p>
    <w:p w:rsidR="00E50355" w:rsidRPr="00E50355" w:rsidRDefault="00E50355" w:rsidP="00E50355">
      <w:pPr>
        <w:pStyle w:val="Prrafodelista"/>
        <w:numPr>
          <w:ilvl w:val="0"/>
          <w:numId w:val="2"/>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Varios</w:t>
      </w:r>
    </w:p>
    <w:sectPr w:rsidR="00E50355" w:rsidRPr="00E5035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BB" w:rsidRDefault="001524BB" w:rsidP="00FF7171">
      <w:pPr>
        <w:spacing w:after="0" w:line="240" w:lineRule="auto"/>
      </w:pPr>
      <w:r>
        <w:separator/>
      </w:r>
    </w:p>
  </w:endnote>
  <w:endnote w:type="continuationSeparator" w:id="0">
    <w:p w:rsidR="001524BB" w:rsidRDefault="001524BB" w:rsidP="00FF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BB" w:rsidRDefault="001524BB" w:rsidP="00FF7171">
      <w:pPr>
        <w:spacing w:after="0" w:line="240" w:lineRule="auto"/>
      </w:pPr>
      <w:r>
        <w:separator/>
      </w:r>
    </w:p>
  </w:footnote>
  <w:footnote w:type="continuationSeparator" w:id="0">
    <w:p w:rsidR="001524BB" w:rsidRDefault="001524BB" w:rsidP="00FF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4"/>
        <w:szCs w:val="24"/>
      </w:rPr>
      <w:alias w:val="Título"/>
      <w:id w:val="77738743"/>
      <w:placeholder>
        <w:docPart w:val="D2FF6622241749EFAAED738AFCC3FBF0"/>
      </w:placeholder>
      <w:dataBinding w:prefixMappings="xmlns:ns0='http://schemas.openxmlformats.org/package/2006/metadata/core-properties' xmlns:ns1='http://purl.org/dc/elements/1.1/'" w:xpath="/ns0:coreProperties[1]/ns1:title[1]" w:storeItemID="{6C3C8BC8-F283-45AE-878A-BAB7291924A1}"/>
      <w:text/>
    </w:sdtPr>
    <w:sdtEndPr/>
    <w:sdtContent>
      <w:p w:rsidR="00692A32" w:rsidRPr="00233C34" w:rsidRDefault="00692A32" w:rsidP="00233C34">
        <w:pPr>
          <w:pStyle w:val="Encabezado"/>
          <w:pBdr>
            <w:bottom w:val="thickThinSmallGap" w:sz="24" w:space="1" w:color="622423" w:themeColor="accent2" w:themeShade="7F"/>
          </w:pBdr>
          <w:jc w:val="center"/>
          <w:rPr>
            <w:rFonts w:asciiTheme="majorHAnsi" w:eastAsiaTheme="majorEastAsia" w:hAnsiTheme="majorHAnsi" w:cstheme="majorBidi"/>
            <w:b/>
            <w:sz w:val="24"/>
            <w:szCs w:val="24"/>
          </w:rPr>
        </w:pPr>
        <w:r w:rsidRPr="00233C34">
          <w:rPr>
            <w:rFonts w:asciiTheme="majorHAnsi" w:eastAsiaTheme="majorEastAsia" w:hAnsiTheme="majorHAnsi" w:cstheme="majorBidi"/>
            <w:b/>
            <w:sz w:val="24"/>
            <w:szCs w:val="24"/>
          </w:rPr>
          <w:t xml:space="preserve">ARQUIDIÓCESIS DE </w:t>
        </w:r>
        <w:r w:rsidR="00233C34" w:rsidRPr="00233C34">
          <w:rPr>
            <w:rFonts w:asciiTheme="majorHAnsi" w:eastAsiaTheme="majorEastAsia" w:hAnsiTheme="majorHAnsi" w:cstheme="majorBidi"/>
            <w:b/>
            <w:sz w:val="24"/>
            <w:szCs w:val="24"/>
          </w:rPr>
          <w:t xml:space="preserve">SANTA FE DE ANTIOQUIA  </w:t>
        </w:r>
        <w:r w:rsidR="00233C34">
          <w:rPr>
            <w:rFonts w:asciiTheme="majorHAnsi" w:eastAsiaTheme="majorEastAsia" w:hAnsiTheme="majorHAnsi" w:cstheme="majorBidi"/>
            <w:b/>
            <w:sz w:val="24"/>
            <w:szCs w:val="24"/>
          </w:rPr>
          <w:t xml:space="preserve">                                     </w:t>
        </w:r>
        <w:r w:rsidR="00233C34" w:rsidRPr="00233C34">
          <w:rPr>
            <w:rFonts w:asciiTheme="majorHAnsi" w:eastAsiaTheme="majorEastAsia" w:hAnsiTheme="majorHAnsi" w:cstheme="majorBidi"/>
            <w:b/>
            <w:sz w:val="24"/>
            <w:szCs w:val="24"/>
          </w:rPr>
          <w:t xml:space="preserve">                        </w:t>
        </w:r>
        <w:r w:rsidRPr="00233C34">
          <w:rPr>
            <w:rFonts w:asciiTheme="majorHAnsi" w:eastAsiaTheme="majorEastAsia" w:hAnsiTheme="majorHAnsi" w:cstheme="majorBidi"/>
            <w:b/>
            <w:sz w:val="24"/>
            <w:szCs w:val="24"/>
          </w:rPr>
          <w:t xml:space="preserve">EDAP </w:t>
        </w:r>
        <w:r w:rsidR="00233C34" w:rsidRPr="00233C34">
          <w:rPr>
            <w:rFonts w:asciiTheme="majorHAnsi" w:eastAsiaTheme="majorEastAsia" w:hAnsiTheme="majorHAnsi" w:cstheme="majorBidi"/>
            <w:b/>
            <w:sz w:val="24"/>
            <w:szCs w:val="24"/>
          </w:rPr>
          <w:t xml:space="preserve"> </w:t>
        </w:r>
        <w:r w:rsidRPr="00233C34">
          <w:rPr>
            <w:rFonts w:asciiTheme="majorHAnsi" w:eastAsiaTheme="majorEastAsia" w:hAnsiTheme="majorHAnsi" w:cstheme="majorBidi"/>
            <w:b/>
            <w:sz w:val="24"/>
            <w:szCs w:val="24"/>
          </w:rPr>
          <w:t>2017</w:t>
        </w:r>
      </w:p>
    </w:sdtContent>
  </w:sdt>
  <w:p w:rsidR="00692A32" w:rsidRDefault="00692A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54"/>
    <w:multiLevelType w:val="hybridMultilevel"/>
    <w:tmpl w:val="233641AC"/>
    <w:lvl w:ilvl="0" w:tplc="9AC2B5A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27CD2812"/>
    <w:multiLevelType w:val="hybridMultilevel"/>
    <w:tmpl w:val="E53CCCAA"/>
    <w:lvl w:ilvl="0" w:tplc="48847402">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553804DB"/>
    <w:multiLevelType w:val="hybridMultilevel"/>
    <w:tmpl w:val="0F9E9DB4"/>
    <w:lvl w:ilvl="0" w:tplc="88E08DEC">
      <w:start w:val="1"/>
      <w:numFmt w:val="lowerLetter"/>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67"/>
    <w:rsid w:val="001524BB"/>
    <w:rsid w:val="00233C34"/>
    <w:rsid w:val="002D3348"/>
    <w:rsid w:val="003C0C60"/>
    <w:rsid w:val="00437905"/>
    <w:rsid w:val="004D213C"/>
    <w:rsid w:val="00536D1C"/>
    <w:rsid w:val="005F6D31"/>
    <w:rsid w:val="00687938"/>
    <w:rsid w:val="00692A32"/>
    <w:rsid w:val="008407D0"/>
    <w:rsid w:val="00A36367"/>
    <w:rsid w:val="00A70C6B"/>
    <w:rsid w:val="00A86D39"/>
    <w:rsid w:val="00E50355"/>
    <w:rsid w:val="00E975C9"/>
    <w:rsid w:val="00EB7D1D"/>
    <w:rsid w:val="00FF71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E86A-5293-44F2-A1B4-AB06873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1"/>
  </w:style>
  <w:style w:type="paragraph" w:styleId="Piedepgina">
    <w:name w:val="footer"/>
    <w:basedOn w:val="Normal"/>
    <w:link w:val="PiedepginaCar"/>
    <w:uiPriority w:val="99"/>
    <w:unhideWhenUsed/>
    <w:rsid w:val="00FF7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1"/>
  </w:style>
  <w:style w:type="paragraph" w:styleId="Textodeglobo">
    <w:name w:val="Balloon Text"/>
    <w:basedOn w:val="Normal"/>
    <w:link w:val="TextodegloboCar"/>
    <w:uiPriority w:val="99"/>
    <w:semiHidden/>
    <w:unhideWhenUsed/>
    <w:rsid w:val="00FF7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171"/>
    <w:rPr>
      <w:rFonts w:ascii="Tahoma" w:hAnsi="Tahoma" w:cs="Tahoma"/>
      <w:sz w:val="16"/>
      <w:szCs w:val="16"/>
    </w:rPr>
  </w:style>
  <w:style w:type="paragraph" w:styleId="Prrafodelista">
    <w:name w:val="List Paragraph"/>
    <w:basedOn w:val="Normal"/>
    <w:uiPriority w:val="34"/>
    <w:qFormat/>
    <w:rsid w:val="00FF7171"/>
    <w:pPr>
      <w:ind w:left="720"/>
      <w:contextualSpacing/>
    </w:pPr>
  </w:style>
  <w:style w:type="character" w:styleId="Textoennegrita">
    <w:name w:val="Strong"/>
    <w:basedOn w:val="Fuentedeprrafopredeter"/>
    <w:uiPriority w:val="22"/>
    <w:qFormat/>
    <w:rsid w:val="002D3348"/>
    <w:rPr>
      <w:b/>
      <w:bCs/>
    </w:rPr>
  </w:style>
  <w:style w:type="paragraph" w:styleId="NormalWeb">
    <w:name w:val="Normal (Web)"/>
    <w:basedOn w:val="Normal"/>
    <w:uiPriority w:val="99"/>
    <w:semiHidden/>
    <w:unhideWhenUsed/>
    <w:rsid w:val="002D33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2D3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F6622241749EFAAED738AFCC3FBF0"/>
        <w:category>
          <w:name w:val="General"/>
          <w:gallery w:val="placeholder"/>
        </w:category>
        <w:types>
          <w:type w:val="bbPlcHdr"/>
        </w:types>
        <w:behaviors>
          <w:behavior w:val="content"/>
        </w:behaviors>
        <w:guid w:val="{086C2FD6-F1D6-4916-B531-8FBF9D2E9074}"/>
      </w:docPartPr>
      <w:docPartBody>
        <w:p w:rsidR="00677F2A" w:rsidRDefault="00677F2A" w:rsidP="00677F2A">
          <w:pPr>
            <w:pStyle w:val="D2FF6622241749EFAAED738AFCC3FBF0"/>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2A"/>
    <w:rsid w:val="00677F2A"/>
    <w:rsid w:val="00AF58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FF6622241749EFAAED738AFCC3FBF0">
    <w:name w:val="D2FF6622241749EFAAED738AFCC3FBF0"/>
    <w:rsid w:val="00677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D7AE-BBBD-4401-9E91-34956180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ARQUIDIÓCESIS DE SANTA FE DE ANTIOQUIA ………………....EDAP 2017</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ARQUIDIÓCESIS DE SANTA FE DE ANTIOQUIA                                                               EDAP  2017</dc:title>
  <dc:creator>Pastoral</dc:creator>
  <cp:lastModifiedBy>CARVAJAL</cp:lastModifiedBy>
  <cp:revision>2</cp:revision>
  <dcterms:created xsi:type="dcterms:W3CDTF">2017-02-13T01:15:00Z</dcterms:created>
  <dcterms:modified xsi:type="dcterms:W3CDTF">2017-02-13T01:15:00Z</dcterms:modified>
</cp:coreProperties>
</file>